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20d3afa420a45e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2" w:rsidRDefault="00266BA2" w:rsidP="008A22C6">
      <w:r>
        <w:t xml:space="preserve">Housing Scrutiny Panel Work Programme 2013 - 2014 </w:t>
      </w:r>
    </w:p>
    <w:p w:rsidR="00907ABD" w:rsidRDefault="00907ABD" w:rsidP="008A2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jc w:val="center"/>
              <w:rPr>
                <w:rFonts w:cs="Arial"/>
                <w:b/>
              </w:rPr>
            </w:pPr>
            <w:r w:rsidRPr="006B0C17">
              <w:rPr>
                <w:rFonts w:cs="Arial"/>
                <w:b/>
              </w:rPr>
              <w:t>Dates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C325B2">
            <w:pPr>
              <w:jc w:val="center"/>
              <w:rPr>
                <w:rFonts w:cs="Arial"/>
                <w:b/>
              </w:rPr>
            </w:pPr>
            <w:r w:rsidRPr="006B0C17">
              <w:rPr>
                <w:rFonts w:cs="Arial"/>
                <w:b/>
              </w:rPr>
              <w:t>Agenda Items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3</w:t>
            </w:r>
            <w:r w:rsidRPr="006B0C17">
              <w:rPr>
                <w:rFonts w:cs="Arial"/>
                <w:vertAlign w:val="superscript"/>
              </w:rPr>
              <w:t>rd</w:t>
            </w:r>
            <w:r w:rsidRPr="006B0C17">
              <w:rPr>
                <w:rFonts w:cs="Arial"/>
              </w:rPr>
              <w:t>. September 5.00pm.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Housing Strategy Action Plan.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Long term affordable housing for homelessness prevention.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 xml:space="preserve">  </w:t>
            </w: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Allocations review and changes to the Allocations Policy.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Performance monitoring – Housing Measures – Qtr. 1.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Allocation Policies and how we communicate, give advice and take account of feedback.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Panel work programme.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3</w:t>
            </w:r>
            <w:r w:rsidRPr="006B0C17">
              <w:rPr>
                <w:rFonts w:cs="Arial"/>
                <w:vertAlign w:val="superscript"/>
              </w:rPr>
              <w:t>rd</w:t>
            </w:r>
            <w:r w:rsidRPr="006B0C17">
              <w:rPr>
                <w:rFonts w:cs="Arial"/>
              </w:rPr>
              <w:t>. October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 xml:space="preserve">5.00pm. 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Provisional</w:t>
            </w:r>
            <w:r>
              <w:rPr>
                <w:rFonts w:cs="Arial"/>
              </w:rPr>
              <w:t xml:space="preserve"> – not used.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4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 xml:space="preserve">.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November at 5.00pm.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8C58FC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6B0C17">
              <w:rPr>
                <w:rFonts w:cs="Arial"/>
              </w:rPr>
              <w:t xml:space="preserve">Performance monitoring – Housing Measures- Qtr. 2. </w:t>
            </w:r>
          </w:p>
          <w:p w:rsidR="008C58FC" w:rsidRPr="006B0C17" w:rsidRDefault="008C58FC" w:rsidP="00C325B2">
            <w:pPr>
              <w:ind w:left="720"/>
              <w:rPr>
                <w:rFonts w:cs="Arial"/>
              </w:rPr>
            </w:pPr>
            <w:r w:rsidRPr="006B0C17">
              <w:rPr>
                <w:rFonts w:cs="Arial"/>
              </w:rPr>
              <w:t>Item to include a report back on per</w:t>
            </w:r>
            <w:r>
              <w:rPr>
                <w:rFonts w:cs="Arial"/>
              </w:rPr>
              <w:t>formance against CS002 and CS005</w:t>
            </w:r>
          </w:p>
          <w:p w:rsidR="008C58FC" w:rsidRDefault="008C58FC" w:rsidP="00C325B2">
            <w:pPr>
              <w:pStyle w:val="ListParagraph"/>
              <w:ind w:left="0"/>
              <w:rPr>
                <w:rFonts w:cs="Arial"/>
              </w:rPr>
            </w:pPr>
          </w:p>
          <w:p w:rsidR="008C58FC" w:rsidRPr="003D2DF7" w:rsidRDefault="008C58FC" w:rsidP="008C58F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Follow up on benefits performance indicators.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 xml:space="preserve"> 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5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>. December at 5.00pm.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  <w:tc>
          <w:tcPr>
            <w:tcW w:w="6794" w:type="dxa"/>
            <w:shd w:val="clear" w:color="auto" w:fill="auto"/>
          </w:tcPr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Housing Strategy refresh.</w:t>
            </w:r>
          </w:p>
          <w:p w:rsidR="008C58FC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Estate Regeneration – Scope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Management arrangements – Temporary Accommodation?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Communications Strategy for the Allocations Scheme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STAR survey benchmarks and methodology.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Programme details producing results for PIs HC016, NI154 and NI155.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Current rent arrears profiles.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15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>. January 2014 at 5.00pm.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Provisional</w:t>
            </w:r>
          </w:p>
          <w:p w:rsidR="008C58FC" w:rsidRDefault="008C58FC" w:rsidP="008C58F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Possible Asset Management Strategy – Oxford Standard</w:t>
            </w:r>
            <w:r>
              <w:rPr>
                <w:rFonts w:cs="Arial"/>
              </w:rPr>
              <w:t>.</w:t>
            </w:r>
          </w:p>
          <w:p w:rsidR="008C58FC" w:rsidRDefault="008C58FC" w:rsidP="00C325B2">
            <w:pPr>
              <w:pStyle w:val="ListParagraph"/>
              <w:ind w:left="360"/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Management arrangements – Temporary Accommodation?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Outcome from review of the Mutual Exchange process</w:t>
            </w:r>
          </w:p>
          <w:p w:rsidR="008C58FC" w:rsidRDefault="008C58FC" w:rsidP="00C325B2">
            <w:pPr>
              <w:pStyle w:val="ListParagraph"/>
              <w:ind w:left="0"/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No second night out detailed performance information. (confirmed)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Improving quality in the private rent sector – a City Council Letting Agency.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Pr="006B0C17" w:rsidRDefault="008C58FC" w:rsidP="008C58FC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Satisfaction with Parks details of survey results. 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lastRenderedPageBreak/>
              <w:t>7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 xml:space="preserve">. February at 5.00pm. 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8C58FC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Performance monitoring – Housing Measures – Qtr. 3.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Possible Asset Management Strategy – Oxford Standard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6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>. March at 5.00pm.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Provisional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3</w:t>
            </w:r>
            <w:r w:rsidRPr="006B0C17">
              <w:rPr>
                <w:rFonts w:cs="Arial"/>
                <w:vertAlign w:val="superscript"/>
              </w:rPr>
              <w:t>rd</w:t>
            </w:r>
            <w:r w:rsidRPr="006B0C17">
              <w:rPr>
                <w:rFonts w:cs="Arial"/>
              </w:rPr>
              <w:t>. April at 5.00pm.</w:t>
            </w:r>
          </w:p>
        </w:tc>
        <w:tc>
          <w:tcPr>
            <w:tcW w:w="6794" w:type="dxa"/>
            <w:shd w:val="clear" w:color="auto" w:fill="auto"/>
          </w:tcPr>
          <w:p w:rsidR="008C58FC" w:rsidRDefault="008C58FC" w:rsidP="008C58FC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Tenants and Residents Involvement Strategy – Implementation and opportunities for influence for tenants.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8C58FC" w:rsidRDefault="008C58FC" w:rsidP="008A22C6"/>
    <w:p w:rsidR="008C58FC" w:rsidRDefault="008C58FC" w:rsidP="008A22C6">
      <w:bookmarkStart w:id="0" w:name="_GoBack"/>
      <w:bookmarkEnd w:id="0"/>
    </w:p>
    <w:sectPr w:rsidR="008C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81D"/>
    <w:multiLevelType w:val="hybridMultilevel"/>
    <w:tmpl w:val="81168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8EF"/>
    <w:multiLevelType w:val="hybridMultilevel"/>
    <w:tmpl w:val="AB067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00DD4"/>
    <w:multiLevelType w:val="hybridMultilevel"/>
    <w:tmpl w:val="FD288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2173"/>
    <w:multiLevelType w:val="hybridMultilevel"/>
    <w:tmpl w:val="E31C3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4C07"/>
    <w:multiLevelType w:val="hybridMultilevel"/>
    <w:tmpl w:val="BA9A3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1594B"/>
    <w:multiLevelType w:val="hybridMultilevel"/>
    <w:tmpl w:val="906C0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21F7"/>
    <w:multiLevelType w:val="hybridMultilevel"/>
    <w:tmpl w:val="A882F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323D2"/>
    <w:multiLevelType w:val="hybridMultilevel"/>
    <w:tmpl w:val="948E9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2"/>
    <w:rsid w:val="000B4310"/>
    <w:rsid w:val="0010725A"/>
    <w:rsid w:val="001A752F"/>
    <w:rsid w:val="00266BA2"/>
    <w:rsid w:val="00293D58"/>
    <w:rsid w:val="004000D7"/>
    <w:rsid w:val="00504E43"/>
    <w:rsid w:val="007908F4"/>
    <w:rsid w:val="007C32F7"/>
    <w:rsid w:val="0080349E"/>
    <w:rsid w:val="008A22C6"/>
    <w:rsid w:val="008A6E79"/>
    <w:rsid w:val="008C58FC"/>
    <w:rsid w:val="00907ABD"/>
    <w:rsid w:val="00BF527B"/>
    <w:rsid w:val="00C07F80"/>
    <w:rsid w:val="00E43D4E"/>
    <w:rsid w:val="00E65462"/>
    <w:rsid w:val="00E7551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266BA2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266BA2"/>
    <w:pPr>
      <w:ind w:left="720"/>
      <w:contextualSpacing/>
    </w:pPr>
  </w:style>
  <w:style w:type="paragraph" w:customStyle="1" w:styleId="CharChar1CharCharCharCharCharCharChar0">
    <w:name w:val="Char Char1 Char Char Char Char Char Char Char"/>
    <w:basedOn w:val="Normal"/>
    <w:rsid w:val="00907ABD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266BA2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266BA2"/>
    <w:pPr>
      <w:ind w:left="720"/>
      <w:contextualSpacing/>
    </w:pPr>
  </w:style>
  <w:style w:type="paragraph" w:customStyle="1" w:styleId="CharChar1CharCharCharCharCharCharChar0">
    <w:name w:val="Char Char1 Char Char Char Char Char Char Char"/>
    <w:basedOn w:val="Normal"/>
    <w:rsid w:val="00907ABD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1E8B-3912-4BD0-B0F5-73D77E4C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2BB77B1E</Template>
  <TotalTime>52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Patricia.Jones</dc:creator>
  <cp:lastModifiedBy>Patricia.Jones</cp:lastModifiedBy>
  <cp:revision>11</cp:revision>
  <dcterms:created xsi:type="dcterms:W3CDTF">2013-09-05T09:00:00Z</dcterms:created>
  <dcterms:modified xsi:type="dcterms:W3CDTF">2013-11-21T13:01:00Z</dcterms:modified>
</cp:coreProperties>
</file>

<file path=docProps/custom.xml><?xml version="1.0" encoding="utf-8"?>
<op:Properties xmlns:op="http://schemas.openxmlformats.org/officeDocument/2006/custom-properties"/>
</file>